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ochrany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Základní ustanovení</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Správcem osobních údajů podle čl. 4 bod 7 nařízení Evropského parlamentu a Rady (EU) 2016/679 o ochraně fyzických osob v souvislosti se zpracováním osobních údajů a o volném pohybu těchto údajů (dále jen: „</w:t>
      </w:r>
      <w:r w:rsidRPr="00691CBD">
        <w:rPr>
          <w:rFonts w:ascii="Arial" w:eastAsia="Times New Roman" w:hAnsi="Arial" w:cs="Arial"/>
          <w:b/>
          <w:bCs/>
          <w:color w:val="444444"/>
          <w:spacing w:val="5"/>
          <w:sz w:val="20"/>
          <w:szCs w:val="20"/>
          <w:lang w:eastAsia="cs-CZ"/>
        </w:rPr>
        <w:t>GDPR</w:t>
      </w:r>
      <w:r w:rsidRPr="00691CBD">
        <w:rPr>
          <w:rFonts w:ascii="Arial" w:eastAsia="Times New Roman" w:hAnsi="Arial" w:cs="Arial"/>
          <w:color w:val="444444"/>
          <w:spacing w:val="5"/>
          <w:sz w:val="20"/>
          <w:szCs w:val="20"/>
          <w:lang w:eastAsia="cs-CZ"/>
        </w:rPr>
        <w:t xml:space="preserve">”) je </w:t>
      </w:r>
      <w:r w:rsidR="007A1DE2">
        <w:rPr>
          <w:rFonts w:ascii="Arial" w:eastAsia="Times New Roman" w:hAnsi="Arial" w:cs="Arial"/>
          <w:color w:val="444444"/>
          <w:spacing w:val="5"/>
          <w:sz w:val="20"/>
          <w:szCs w:val="20"/>
          <w:lang w:eastAsia="cs-CZ"/>
        </w:rPr>
        <w:t>freshgear.sk</w:t>
      </w:r>
      <w:r w:rsidRPr="00691CBD">
        <w:rPr>
          <w:rFonts w:ascii="Arial" w:eastAsia="Times New Roman" w:hAnsi="Arial" w:cs="Arial"/>
          <w:color w:val="444444"/>
          <w:spacing w:val="5"/>
          <w:sz w:val="20"/>
          <w:szCs w:val="20"/>
          <w:lang w:eastAsia="cs-CZ"/>
        </w:rPr>
        <w:t>, IČ</w:t>
      </w:r>
      <w:r w:rsidR="00AD08D0">
        <w:rPr>
          <w:rFonts w:ascii="Arial" w:eastAsia="Times New Roman" w:hAnsi="Arial" w:cs="Arial"/>
          <w:color w:val="444444"/>
          <w:spacing w:val="5"/>
          <w:sz w:val="20"/>
          <w:szCs w:val="20"/>
          <w:lang w:eastAsia="cs-CZ"/>
        </w:rPr>
        <w:t>:</w:t>
      </w:r>
      <w:r w:rsidRPr="00691CBD">
        <w:rPr>
          <w:rFonts w:ascii="Arial" w:eastAsia="Times New Roman" w:hAnsi="Arial" w:cs="Arial"/>
          <w:color w:val="444444"/>
          <w:spacing w:val="5"/>
          <w:sz w:val="20"/>
          <w:szCs w:val="20"/>
          <w:lang w:eastAsia="cs-CZ"/>
        </w:rPr>
        <w:t xml:space="preserve"> 0</w:t>
      </w:r>
      <w:r w:rsidR="00AD08D0">
        <w:rPr>
          <w:rFonts w:ascii="Arial" w:eastAsia="Times New Roman" w:hAnsi="Arial" w:cs="Arial"/>
          <w:color w:val="444444"/>
          <w:spacing w:val="5"/>
          <w:sz w:val="20"/>
          <w:szCs w:val="20"/>
          <w:lang w:eastAsia="cs-CZ"/>
        </w:rPr>
        <w:t xml:space="preserve"> </w:t>
      </w:r>
      <w:r w:rsidRPr="00691CBD">
        <w:rPr>
          <w:rFonts w:ascii="Arial" w:eastAsia="Times New Roman" w:hAnsi="Arial" w:cs="Arial"/>
          <w:color w:val="444444"/>
          <w:spacing w:val="5"/>
          <w:sz w:val="20"/>
          <w:szCs w:val="20"/>
          <w:lang w:eastAsia="cs-CZ"/>
        </w:rPr>
        <w:t xml:space="preserve">4688465, se sídlem </w:t>
      </w:r>
      <w:r w:rsidR="008A1E07">
        <w:rPr>
          <w:rFonts w:ascii="Arial" w:eastAsia="Times New Roman" w:hAnsi="Arial" w:cs="Arial"/>
          <w:color w:val="444444"/>
          <w:spacing w:val="5"/>
          <w:sz w:val="20"/>
          <w:szCs w:val="20"/>
          <w:lang w:eastAsia="cs-CZ"/>
        </w:rPr>
        <w:t>1. máje 535/50, Liberec 46007</w:t>
      </w:r>
      <w:r w:rsidRPr="00691CBD">
        <w:rPr>
          <w:rFonts w:ascii="Arial" w:eastAsia="Times New Roman" w:hAnsi="Arial" w:cs="Arial"/>
          <w:color w:val="444444"/>
          <w:spacing w:val="5"/>
          <w:sz w:val="20"/>
          <w:szCs w:val="20"/>
          <w:lang w:eastAsia="cs-CZ"/>
        </w:rPr>
        <w:t xml:space="preserve"> (dále jen: „</w:t>
      </w:r>
      <w:r w:rsidRPr="00691CBD">
        <w:rPr>
          <w:rFonts w:ascii="Arial" w:eastAsia="Times New Roman" w:hAnsi="Arial" w:cs="Arial"/>
          <w:b/>
          <w:bCs/>
          <w:color w:val="444444"/>
          <w:spacing w:val="5"/>
          <w:sz w:val="20"/>
          <w:szCs w:val="20"/>
          <w:lang w:eastAsia="cs-CZ"/>
        </w:rPr>
        <w:t>správce</w:t>
      </w:r>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Kontaktní údaje správce jsou</w:t>
      </w:r>
    </w:p>
    <w:p w:rsidR="00691CBD" w:rsidRPr="00691CBD" w:rsidRDefault="00691CBD"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adresa: </w:t>
      </w:r>
      <w:r w:rsidR="008A1E07">
        <w:rPr>
          <w:rFonts w:ascii="Arial" w:eastAsia="Times New Roman" w:hAnsi="Arial" w:cs="Arial"/>
          <w:color w:val="444444"/>
          <w:spacing w:val="5"/>
          <w:sz w:val="20"/>
          <w:szCs w:val="20"/>
          <w:lang w:eastAsia="cs-CZ"/>
        </w:rPr>
        <w:t>1. máje 535/50, Liberec 46007</w:t>
      </w:r>
      <w:r w:rsidRPr="00691CBD">
        <w:rPr>
          <w:rFonts w:ascii="Arial" w:eastAsia="Times New Roman" w:hAnsi="Arial" w:cs="Arial"/>
          <w:color w:val="444444"/>
          <w:spacing w:val="5"/>
          <w:sz w:val="20"/>
          <w:szCs w:val="20"/>
          <w:lang w:eastAsia="cs-CZ"/>
        </w:rPr>
        <w:t>, email:</w:t>
      </w:r>
    </w:p>
    <w:p w:rsidR="00691CBD" w:rsidRPr="00691CBD" w:rsidRDefault="007A1DE2"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Pr>
          <w:rFonts w:ascii="Arial" w:eastAsia="Times New Roman" w:hAnsi="Arial" w:cs="Arial"/>
          <w:color w:val="A00096"/>
          <w:spacing w:val="5"/>
          <w:sz w:val="20"/>
          <w:szCs w:val="20"/>
          <w:u w:val="single"/>
          <w:lang w:eastAsia="cs-CZ"/>
        </w:rPr>
        <w:t>info@freshgear.sk</w:t>
      </w:r>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nejmenoval pověřence pro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Zdroje a kategorie zpracovávaných osobních údajů</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osobní údaje, které jste mu poskytl/a nebo osobní údaje, které správce získal na základě plnění Vaší objednávky.</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Vaše identifikační a kontaktní údaje a údaje nezbytné pro plnění smlouvy.</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Zákonný důvod a účel zpracování osobních údajů</w:t>
      </w:r>
    </w:p>
    <w:p w:rsidR="00691CBD" w:rsidRPr="00691CBD" w:rsidRDefault="00691CBD" w:rsidP="00691CBD">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Zákonným důvodem zpracování osobních údajů je</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plnění smlouvy mezi Vámi a správcem podle čl. 6 odst. 1 písm. b)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oprávněný zájem správce na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f)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Váš souhlas se zpracováním pro účely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a) GDPR ve spojení s § 7 odst. 2 zákona č. 480/2004 Sb., o některých službách informační společnosti v případě, že nedošlo k objednávce zboží nebo služby.</w:t>
      </w:r>
    </w:p>
    <w:p w:rsidR="00691CBD" w:rsidRPr="00691CBD" w:rsidRDefault="00691CBD" w:rsidP="00691CBD">
      <w:pPr>
        <w:numPr>
          <w:ilvl w:val="0"/>
          <w:numId w:val="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Účelem zpracování osobních údajů je</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zasílání obchodních sdělení a činění dalších marketingových aktivit.</w:t>
      </w:r>
    </w:p>
    <w:p w:rsidR="00691CBD" w:rsidRPr="00691CBD" w:rsidRDefault="00691CBD" w:rsidP="00691CBD">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Ze strany správce nedochází k automatickému individuálnímu rozhodování ve smyslu čl. 22 GDPR.</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Doba uchovávání údajů</w:t>
      </w:r>
    </w:p>
    <w:p w:rsidR="00691CBD" w:rsidRPr="00691CBD" w:rsidRDefault="00691CBD" w:rsidP="00691CBD">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uchovává osobní údaje</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nezbytnou k výkonu práv a povinností vyplývajících ze smluvního vztahu mezi Vámi a správcem a uplatňování nároků z těchto smluvních vztahů (po dobu 15 let od ukončení smluvního vztahu).</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než je odvolán souhlas se zpracováním osobních údajů pro účely marketingu, nejdéle 10 let, jsou-li osobní údaje zpracovávány na základě souhlasu.</w:t>
      </w:r>
    </w:p>
    <w:p w:rsidR="00691CBD" w:rsidRPr="00691CBD" w:rsidRDefault="00691CBD" w:rsidP="00691CBD">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uplynutí doby uchovávání osobních údajů správce osobní údaje vymaže.</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Příjemci osobních údajů (subdodavatelé správce)</w:t>
      </w:r>
    </w:p>
    <w:p w:rsidR="00691CBD" w:rsidRPr="00691CBD" w:rsidRDefault="00691CBD" w:rsidP="00691CBD">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Příjemci osobních údajů jsou osoby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podílející se na dodání zboží / služeb / realizaci plateb na základě smlouvy,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služby provozování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 xml:space="preserve"> (</w:t>
      </w:r>
      <w:proofErr w:type="spellStart"/>
      <w:r w:rsidRPr="00691CBD">
        <w:rPr>
          <w:rFonts w:ascii="Arial" w:eastAsia="Times New Roman" w:hAnsi="Arial" w:cs="Arial"/>
          <w:color w:val="444444"/>
          <w:spacing w:val="5"/>
          <w:sz w:val="20"/>
          <w:szCs w:val="20"/>
          <w:lang w:eastAsia="cs-CZ"/>
        </w:rPr>
        <w:t>Shoptet</w:t>
      </w:r>
      <w:proofErr w:type="spellEnd"/>
      <w:r w:rsidRPr="00691CBD">
        <w:rPr>
          <w:rFonts w:ascii="Arial" w:eastAsia="Times New Roman" w:hAnsi="Arial" w:cs="Arial"/>
          <w:color w:val="444444"/>
          <w:spacing w:val="5"/>
          <w:sz w:val="20"/>
          <w:szCs w:val="20"/>
          <w:lang w:eastAsia="cs-CZ"/>
        </w:rPr>
        <w:t>) a další služby v souvislosti s provozováním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marketingové služby.</w:t>
      </w:r>
    </w:p>
    <w:p w:rsidR="00691CBD" w:rsidRPr="00691CBD" w:rsidRDefault="00691CBD" w:rsidP="00691CBD">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nemá v úmyslu předat osobní údaje do třetí země (do země mimo EU) nebo mezinárodní organizaci.</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Vaše práva</w:t>
      </w:r>
    </w:p>
    <w:p w:rsidR="00691CBD" w:rsidRPr="00691CBD" w:rsidRDefault="00691CBD" w:rsidP="00691CBD">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 podmínek stanovených v GDPR máte</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přístup ke svým osobním údajům dle čl. 15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opravu osobních údajů dle čl. 16 GDPR, popřípadě omezení zpracování dle čl. 18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výmaz osobních údajů dle čl. 17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vznést námitku proti zpracování dle čl. 21 GDPR a</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přenositelnost údajů dle čl. 20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odvolat souhlas se zpracováním písemně nebo elektronicky na adresu nebo email správce uvedený v čl. III těchto podmínek.</w:t>
      </w:r>
    </w:p>
    <w:p w:rsidR="00691CBD" w:rsidRPr="00691CBD" w:rsidRDefault="00691CBD" w:rsidP="00691CBD">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Dále máte právo podat stížnost u Úřadu pro ochranu osobních údajů v případě, že se domníváte, že bylo porušeno Vaší právo na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Správce prohlašuje, že přijal veškerá vhodná technická a organizační opatření k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přijal technická opatření k zabezpečení datových úložišť a úložišť osobních údajů v listinné podobě.</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prohlašuje, že k osobním údajům mají přístup pouze jím pověřené osoby.</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Závěrečná ustanovení</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Odesláním objednávky z internetového objednávkového formuláře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Tyto podmí</w:t>
      </w:r>
      <w:r w:rsidR="008A1E07">
        <w:rPr>
          <w:rFonts w:ascii="Arial" w:eastAsia="Times New Roman" w:hAnsi="Arial" w:cs="Arial"/>
          <w:color w:val="444444"/>
          <w:spacing w:val="5"/>
          <w:sz w:val="20"/>
          <w:szCs w:val="20"/>
          <w:lang w:eastAsia="cs-CZ"/>
        </w:rPr>
        <w:t>nky nabývají účinnosti dnem 3.5.2019</w:t>
      </w:r>
      <w:bookmarkStart w:id="0" w:name="_GoBack"/>
      <w:bookmarkEnd w:id="0"/>
      <w:r w:rsidRPr="00691CBD">
        <w:rPr>
          <w:rFonts w:ascii="Arial" w:eastAsia="Times New Roman" w:hAnsi="Arial" w:cs="Arial"/>
          <w:color w:val="444444"/>
          <w:spacing w:val="5"/>
          <w:sz w:val="20"/>
          <w:szCs w:val="20"/>
          <w:lang w:eastAsia="cs-CZ"/>
        </w:rPr>
        <w:t>.</w:t>
      </w:r>
    </w:p>
    <w:p w:rsidR="00E87458" w:rsidRDefault="00E87458"/>
    <w:sectPr w:rsidR="00E8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4A"/>
    <w:multiLevelType w:val="multilevel"/>
    <w:tmpl w:val="66C8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5DF2"/>
    <w:multiLevelType w:val="multilevel"/>
    <w:tmpl w:val="97B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3493"/>
    <w:multiLevelType w:val="multilevel"/>
    <w:tmpl w:val="5F6E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54089"/>
    <w:multiLevelType w:val="multilevel"/>
    <w:tmpl w:val="F08CB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44693"/>
    <w:multiLevelType w:val="multilevel"/>
    <w:tmpl w:val="95E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2CE8"/>
    <w:multiLevelType w:val="multilevel"/>
    <w:tmpl w:val="FDC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A0B2C"/>
    <w:multiLevelType w:val="multilevel"/>
    <w:tmpl w:val="8F24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C5318"/>
    <w:multiLevelType w:val="multilevel"/>
    <w:tmpl w:val="F41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22180"/>
    <w:multiLevelType w:val="multilevel"/>
    <w:tmpl w:val="D434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4D9D"/>
    <w:multiLevelType w:val="multilevel"/>
    <w:tmpl w:val="A82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C649C"/>
    <w:multiLevelType w:val="multilevel"/>
    <w:tmpl w:val="011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11DD6"/>
    <w:multiLevelType w:val="multilevel"/>
    <w:tmpl w:val="927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E133E"/>
    <w:multiLevelType w:val="multilevel"/>
    <w:tmpl w:val="A7A0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F3945"/>
    <w:multiLevelType w:val="multilevel"/>
    <w:tmpl w:val="973A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259D0"/>
    <w:multiLevelType w:val="multilevel"/>
    <w:tmpl w:val="ACD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DD4E9B"/>
    <w:multiLevelType w:val="multilevel"/>
    <w:tmpl w:val="AAF0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7424C"/>
    <w:multiLevelType w:val="multilevel"/>
    <w:tmpl w:val="36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7F1F"/>
    <w:multiLevelType w:val="multilevel"/>
    <w:tmpl w:val="14A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F6A1C"/>
    <w:multiLevelType w:val="multilevel"/>
    <w:tmpl w:val="E070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424C8"/>
    <w:multiLevelType w:val="multilevel"/>
    <w:tmpl w:val="8E4C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8"/>
  </w:num>
  <w:num w:numId="4">
    <w:abstractNumId w:val="10"/>
  </w:num>
  <w:num w:numId="5">
    <w:abstractNumId w:val="7"/>
  </w:num>
  <w:num w:numId="6">
    <w:abstractNumId w:val="16"/>
  </w:num>
  <w:num w:numId="7">
    <w:abstractNumId w:val="6"/>
  </w:num>
  <w:num w:numId="8">
    <w:abstractNumId w:val="1"/>
  </w:num>
  <w:num w:numId="9">
    <w:abstractNumId w:val="3"/>
  </w:num>
  <w:num w:numId="10">
    <w:abstractNumId w:val="2"/>
  </w:num>
  <w:num w:numId="11">
    <w:abstractNumId w:val="17"/>
  </w:num>
  <w:num w:numId="12">
    <w:abstractNumId w:val="13"/>
  </w:num>
  <w:num w:numId="13">
    <w:abstractNumId w:val="19"/>
  </w:num>
  <w:num w:numId="14">
    <w:abstractNumId w:val="5"/>
  </w:num>
  <w:num w:numId="15">
    <w:abstractNumId w:val="12"/>
  </w:num>
  <w:num w:numId="16">
    <w:abstractNumId w:val="0"/>
  </w:num>
  <w:num w:numId="17">
    <w:abstractNumId w:val="9"/>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BD"/>
    <w:rsid w:val="00691CBD"/>
    <w:rsid w:val="007A1DE2"/>
    <w:rsid w:val="008A1E07"/>
    <w:rsid w:val="00AD08D0"/>
    <w:rsid w:val="00E87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6077-41C1-4DB0-AD5C-343D08A9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91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91CBD"/>
    <w:rPr>
      <w:b/>
      <w:bCs/>
    </w:rPr>
  </w:style>
  <w:style w:type="character" w:styleId="Hypertextovodkaz">
    <w:name w:val="Hyperlink"/>
    <w:basedOn w:val="Standardnpsmoodstavce"/>
    <w:uiPriority w:val="99"/>
    <w:unhideWhenUsed/>
    <w:rsid w:val="0069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4289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Vávra</cp:lastModifiedBy>
  <cp:revision>3</cp:revision>
  <dcterms:created xsi:type="dcterms:W3CDTF">2018-09-23T08:52:00Z</dcterms:created>
  <dcterms:modified xsi:type="dcterms:W3CDTF">2019-09-10T14:10:00Z</dcterms:modified>
</cp:coreProperties>
</file>